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3" w:rsidRPr="00963E16" w:rsidRDefault="007D3523" w:rsidP="007D352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7D3523" w:rsidRPr="00926FE5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แบบเสนอโครงการวิจัยเพื่อการพิจารณาจริยธรรมการวิจัยในมนุษย์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(ฉบับภาษาไทย)</w:t>
      </w:r>
    </w:p>
    <w:p w:rsidR="007D3523" w:rsidRPr="00A03882" w:rsidRDefault="007D3523" w:rsidP="007D3523">
      <w:pPr>
        <w:pBdr>
          <w:bottom w:val="single" w:sz="4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Research Protocol for Ethical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3523" w:rsidRDefault="00A7719C" w:rsidP="007D35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-131496</wp:posOffset>
                </wp:positionH>
                <wp:positionV relativeFrom="paragraph">
                  <wp:posOffset>179832</wp:posOffset>
                </wp:positionV>
                <wp:extent cx="6096000" cy="2421331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4213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2C18" id="Rectangle 1" o:spid="_x0000_s1026" style="position:absolute;margin-left:-10.35pt;margin-top:14.15pt;width:480pt;height:190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M3eg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" filled="f"/>
            </w:pict>
          </mc:Fallback>
        </mc:AlternateContent>
      </w:r>
    </w:p>
    <w:p w:rsidR="007D3523" w:rsidRPr="00963E16" w:rsidRDefault="007D3523" w:rsidP="007D3523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3E16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963E1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963E16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963E16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</w:t>
      </w:r>
      <w:r w:rsidRPr="00963E16">
        <w:rPr>
          <w:rFonts w:ascii="TH SarabunPSK" w:hAnsi="TH SarabunPSK" w:cs="TH SarabunPSK"/>
          <w:color w:val="FF0000"/>
          <w:sz w:val="28"/>
        </w:rPr>
        <w:t xml:space="preserve">  </w:t>
      </w:r>
      <w:r w:rsidRPr="00963E16">
        <w:rPr>
          <w:rFonts w:ascii="TH SarabunPSK" w:hAnsi="TH SarabunPSK" w:cs="TH SarabunPSK"/>
          <w:color w:val="FF0000"/>
          <w:sz w:val="28"/>
          <w:cs/>
        </w:rPr>
        <w:t>ผู้วิจัยสามารถปรับแก้แบบเสนอโครงการวิจัยให้เหมาะสมกับโครงการวิจัยของตนเอง</w:t>
      </w:r>
    </w:p>
    <w:p w:rsidR="007D3523" w:rsidRPr="00963E16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>-   ในกรณีที่เนื้อหารายละเอียดมีหลายขั้นตอนและซับซ้อนควรสรุปเป็นตารางหรือแผนภาพ (</w:t>
      </w:r>
      <w:r w:rsidRPr="00963E16">
        <w:rPr>
          <w:rFonts w:ascii="TH SarabunPSK" w:hAnsi="TH SarabunPSK" w:cs="TH SarabunPSK"/>
          <w:color w:val="FF0000"/>
          <w:sz w:val="28"/>
        </w:rPr>
        <w:t>Diagram</w:t>
      </w:r>
      <w:r w:rsidRPr="00963E16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7D3523" w:rsidRPr="00963E16" w:rsidRDefault="007D3523" w:rsidP="007D3523">
      <w:pPr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  <w:cs/>
        </w:rPr>
        <w:t xml:space="preserve">-   แบบเสนอโครงการวิจัยเพื่อการพิจารณาทางจริยธรรมการวิจัยในมนุษย์ ที่ผู้วิจัยจัดทำเป็นครั้งแรก ให้ใส่เป็น </w:t>
      </w:r>
      <w:r w:rsidRPr="00963E16">
        <w:rPr>
          <w:rFonts w:ascii="TH SarabunPSK" w:hAnsi="TH SarabunPSK" w:cs="TH SarabunPSK"/>
          <w:color w:val="FF0000"/>
          <w:sz w:val="28"/>
        </w:rPr>
        <w:t>Protocol 01 /</w:t>
      </w:r>
      <w:r w:rsidRPr="00963E16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 xml:space="preserve"> ที่จัดทำกำกับ ถ้ามีการแก้ไขให้เปลี่ยน </w:t>
      </w:r>
      <w:r w:rsidRPr="00963E16">
        <w:rPr>
          <w:rFonts w:ascii="TH SarabunPSK" w:hAnsi="TH SarabunPSK" w:cs="TH SarabunPSK"/>
          <w:color w:val="FF0000"/>
          <w:sz w:val="28"/>
        </w:rPr>
        <w:t>Protocol 02 /</w:t>
      </w:r>
      <w:r w:rsidRPr="00963E16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</w:rPr>
        <w:t xml:space="preserve"> </w:t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และถ้ามีการแก้ไขให้เปลี่ยน </w:t>
      </w:r>
      <w:r w:rsidRPr="00963E16">
        <w:rPr>
          <w:rFonts w:ascii="TH SarabunPSK" w:hAnsi="TH SarabunPSK" w:cs="TH SarabunPSK"/>
          <w:color w:val="FF0000"/>
          <w:sz w:val="28"/>
        </w:rPr>
        <w:t>Protocol 02 /</w:t>
      </w:r>
      <w:r w:rsidRPr="00963E16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</w:rPr>
        <w:t xml:space="preserve"> </w:t>
      </w:r>
      <w:r w:rsidRPr="00963E16">
        <w:rPr>
          <w:rFonts w:ascii="TH SarabunPSK" w:hAnsi="TH SarabunPSK" w:cs="TH SarabunPSK"/>
          <w:color w:val="FF0000"/>
          <w:sz w:val="28"/>
          <w:cs/>
        </w:rPr>
        <w:t>ใหม่ กำกับทุกครั้งที่มีการแก้ไข (โดย วว-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963E16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963E16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7D3523" w:rsidRDefault="007D3523" w:rsidP="007D3523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 w:rsidRPr="00963E16">
        <w:rPr>
          <w:rFonts w:ascii="TH SarabunPSK" w:hAnsi="TH SarabunPSK" w:cs="TH SarabunPSK"/>
          <w:color w:val="FF0000"/>
          <w:sz w:val="28"/>
        </w:rPr>
        <w:t xml:space="preserve">-   </w:t>
      </w:r>
      <w:r w:rsidRPr="00963E16">
        <w:rPr>
          <w:rFonts w:ascii="TH SarabunPSK" w:hAnsi="TH SarabunPSK" w:cs="TH SarabunPSK"/>
          <w:color w:val="FF0000"/>
          <w:sz w:val="28"/>
          <w:cs/>
        </w:rPr>
        <w:t>ให้ผู้วิจัยตัดอักษรตัว</w:t>
      </w:r>
      <w:r w:rsidR="002A562F">
        <w:rPr>
          <w:rFonts w:ascii="TH SarabunPSK" w:hAnsi="TH SarabunPSK" w:cs="TH SarabunPSK" w:hint="cs"/>
          <w:color w:val="FF0000"/>
          <w:sz w:val="28"/>
          <w:cs/>
        </w:rPr>
        <w:t>สี</w:t>
      </w:r>
      <w:r w:rsidRPr="00963E16">
        <w:rPr>
          <w:rFonts w:ascii="TH SarabunPSK" w:hAnsi="TH SarabunPSK" w:cs="TH SarabunPSK"/>
          <w:color w:val="FF0000"/>
          <w:sz w:val="28"/>
          <w:cs/>
        </w:rPr>
        <w:t xml:space="preserve">แดงออก เนื่องจากเป็นคำแนะนำในการกรอกข้อมูลเท่านั้น </w:t>
      </w:r>
    </w:p>
    <w:p w:rsidR="00907F9D" w:rsidRPr="00907F9D" w:rsidRDefault="00907F9D" w:rsidP="00907F9D">
      <w:pPr>
        <w:spacing w:after="0"/>
        <w:rPr>
          <w:rFonts w:ascii="TH SarabunPSK" w:hAnsi="TH SarabunPSK" w:cs="TH SarabunPSK"/>
          <w:color w:val="FF0000"/>
          <w:spacing w:val="-2"/>
          <w:sz w:val="28"/>
        </w:rPr>
      </w:pPr>
      <w:r w:rsidRPr="00907F9D">
        <w:rPr>
          <w:rFonts w:ascii="TH SarabunPSK" w:hAnsi="TH SarabunPSK" w:cs="TH SarabunPSK" w:hint="cs"/>
          <w:color w:val="FF0000"/>
          <w:spacing w:val="-2"/>
          <w:sz w:val="28"/>
          <w:cs/>
        </w:rPr>
        <w:t>-    กรอกข้อมูลให้ครบทุกข้อ</w:t>
      </w:r>
    </w:p>
    <w:p w:rsidR="001965BB" w:rsidRDefault="00907F9D" w:rsidP="00907F9D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pacing w:val="-2"/>
          <w:sz w:val="28"/>
        </w:rPr>
      </w:pPr>
      <w:r w:rsidRPr="00907F9D">
        <w:rPr>
          <w:rFonts w:ascii="TH SarabunPSK" w:hAnsi="TH SarabunPSK" w:cs="TH SarabunPSK" w:hint="cs"/>
          <w:color w:val="FF0000"/>
          <w:spacing w:val="-2"/>
          <w:sz w:val="28"/>
          <w:cs/>
        </w:rPr>
        <w:t>-    ขอให้ผู้วิจัยระบุตำแหน่งอาจารย์ที่ปรึกษาหรือนักวิจัยที่ปรึกษาอย่างใดอย่างหนึ่งให้ชัดเจน</w:t>
      </w:r>
      <w:r w:rsidR="000A105B">
        <w:rPr>
          <w:rFonts w:ascii="TH SarabunPSK" w:hAnsi="TH SarabunPSK" w:cs="TH SarabunPSK" w:hint="cs"/>
          <w:color w:val="FF0000"/>
          <w:spacing w:val="-2"/>
          <w:sz w:val="28"/>
          <w:cs/>
        </w:rPr>
        <w:t xml:space="preserve">และตรงตามข้อเสนอโครงการ     </w:t>
      </w:r>
    </w:p>
    <w:p w:rsidR="00907F9D" w:rsidRPr="00907F9D" w:rsidRDefault="001965BB" w:rsidP="00907F9D">
      <w:pPr>
        <w:spacing w:after="0"/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pacing w:val="-2"/>
          <w:sz w:val="28"/>
          <w:cs/>
        </w:rPr>
        <w:tab/>
      </w:r>
      <w:r w:rsidR="00907F9D" w:rsidRPr="00907F9D">
        <w:rPr>
          <w:rFonts w:ascii="TH SarabunPSK" w:hAnsi="TH SarabunPSK" w:cs="TH SarabunPSK" w:hint="cs"/>
          <w:color w:val="FF0000"/>
          <w:spacing w:val="-2"/>
          <w:sz w:val="28"/>
          <w:cs/>
        </w:rPr>
        <w:t>ซึ่งจะปรากฏในหนังสือรับรองตามตำแหน่งที่ได้ระบุไว้ในเอกสาร</w:t>
      </w:r>
    </w:p>
    <w:p w:rsidR="00907F9D" w:rsidRDefault="00907F9D" w:rsidP="007D35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ชื่อโครงการวิจัย</w:t>
      </w: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ภาษาไทย (</w:t>
      </w:r>
      <w:r w:rsidRPr="00A03882">
        <w:rPr>
          <w:rFonts w:ascii="TH SarabunPSK" w:hAnsi="TH SarabunPSK" w:cs="TH SarabunPSK"/>
          <w:sz w:val="32"/>
          <w:szCs w:val="32"/>
        </w:rPr>
        <w:t>Thai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ภาษาอังกฤษ (</w:t>
      </w:r>
      <w:r w:rsidRPr="00A03882">
        <w:rPr>
          <w:rFonts w:ascii="TH SarabunPSK" w:hAnsi="TH SarabunPSK" w:cs="TH SarabunPSK"/>
          <w:sz w:val="32"/>
          <w:szCs w:val="32"/>
        </w:rPr>
        <w:t>English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D3523" w:rsidRPr="00A03882" w:rsidRDefault="007D3523" w:rsidP="007D35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 ชื่อผู้วิจัยหลัก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Principle investigator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2.1 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</w:rPr>
        <w:t>Mr./Mrs./Miss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ภาควิชา (</w:t>
      </w:r>
      <w:r w:rsidRPr="00A03882">
        <w:rPr>
          <w:rFonts w:ascii="TH SarabunPSK" w:hAnsi="TH SarabunPSK" w:cs="TH SarabunPSK"/>
          <w:sz w:val="32"/>
          <w:szCs w:val="32"/>
        </w:rPr>
        <w:t>Department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คณะ/หน่วยงาน  (</w:t>
      </w:r>
      <w:r w:rsidRPr="00A03882">
        <w:rPr>
          <w:rFonts w:ascii="TH SarabunPSK" w:hAnsi="TH SarabunPSK" w:cs="TH SarabunPSK"/>
          <w:sz w:val="32"/>
          <w:szCs w:val="32"/>
        </w:rPr>
        <w:t>Faculty)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มหาวิทยาลัยศิลปากร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A03882">
        <w:rPr>
          <w:rFonts w:ascii="TH SarabunPSK" w:hAnsi="TH SarabunPSK" w:cs="TH SarabunPSK"/>
          <w:sz w:val="32"/>
          <w:szCs w:val="32"/>
        </w:rPr>
        <w:t>Tel.)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มือถือ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7D3523" w:rsidRPr="00A03882" w:rsidRDefault="007D3523" w:rsidP="007D3523">
      <w:pPr>
        <w:tabs>
          <w:tab w:val="left" w:pos="36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การอบรมที่เกี่ยวข้องกับจริยธรรมการวิจัยในมนุษย์  </w:t>
      </w:r>
      <w:r w:rsidRPr="00A03882">
        <w:rPr>
          <w:rFonts w:ascii="TH SarabunPSK" w:hAnsi="TH SarabunPSK" w:cs="TH SarabunPSK"/>
          <w:sz w:val="32"/>
          <w:szCs w:val="32"/>
        </w:rPr>
        <w:t>(Human research ethic</w:t>
      </w:r>
      <w:r>
        <w:rPr>
          <w:rFonts w:ascii="TH SarabunPSK" w:hAnsi="TH SarabunPSK" w:cs="TH SarabunPSK"/>
          <w:sz w:val="32"/>
          <w:szCs w:val="32"/>
        </w:rPr>
        <w:t>s</w:t>
      </w:r>
      <w:r w:rsidRPr="00A03882">
        <w:rPr>
          <w:rFonts w:ascii="TH SarabunPSK" w:hAnsi="TH SarabunPSK" w:cs="TH SarabunPSK"/>
          <w:sz w:val="32"/>
          <w:szCs w:val="32"/>
        </w:rPr>
        <w:t xml:space="preserve"> training) ……………………………………………………………………………..…………………………....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0DF9" w:rsidRDefault="007D3523" w:rsidP="007D3523">
      <w:pPr>
        <w:tabs>
          <w:tab w:val="left" w:pos="360"/>
          <w:tab w:val="left" w:pos="720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92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ชื่อผู้วิจัยร่วม </w:t>
      </w:r>
      <w:r>
        <w:rPr>
          <w:rFonts w:ascii="TH SarabunPSK" w:hAnsi="TH SarabunPSK" w:cs="TH SarabunPSK"/>
          <w:b/>
          <w:bCs/>
          <w:sz w:val="32"/>
          <w:szCs w:val="32"/>
        </w:rPr>
        <w:t>(Sub-investigator</w:t>
      </w:r>
      <w:r w:rsidRPr="007B60FD">
        <w:rPr>
          <w:rFonts w:ascii="TH SarabunPSK" w:hAnsi="TH SarabunPSK" w:cs="TH SarabunPSK"/>
          <w:b/>
          <w:bCs/>
          <w:sz w:val="32"/>
          <w:szCs w:val="32"/>
          <w:highlight w:val="yellow"/>
        </w:rPr>
        <w:t>)/</w:t>
      </w:r>
      <w:r w:rsidRPr="007B60F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</w:t>
      </w:r>
      <w:r w:rsidR="009F15E3" w:rsidRPr="007B60F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อาจารย์ที่ปรึกษา</w:t>
      </w:r>
      <w:r w:rsidR="009F15E3" w:rsidRPr="007B60FD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(Supervisor)</w:t>
      </w:r>
      <w:r w:rsidR="009F15E3" w:rsidRPr="007B60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/ </w:t>
      </w:r>
      <w:r w:rsidR="009F15E3" w:rsidRPr="007B60F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นักวิจัยที่ปรึกษา </w:t>
      </w:r>
      <w:r w:rsidR="00F145D6" w:rsidRPr="007B60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F145D6" w:rsidRPr="007B60FD">
        <w:rPr>
          <w:rFonts w:ascii="TH SarabunPSK" w:hAnsi="TH SarabunPSK" w:cs="TH SarabunPSK"/>
          <w:b/>
          <w:bCs/>
          <w:sz w:val="32"/>
          <w:szCs w:val="32"/>
          <w:highlight w:val="yellow"/>
        </w:rPr>
        <w:t>Mentor</w:t>
      </w:r>
      <w:r w:rsidR="00F145D6" w:rsidRPr="007B60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  <w:r w:rsidR="00F145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3523" w:rsidRPr="00A03882" w:rsidRDefault="00920DF9" w:rsidP="007D3523">
      <w:pPr>
        <w:tabs>
          <w:tab w:val="left" w:pos="360"/>
          <w:tab w:val="left" w:pos="720"/>
          <w:tab w:val="left" w:pos="19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15E3" w:rsidRPr="009F15E3">
        <w:rPr>
          <w:rFonts w:ascii="TH SarabunPSK" w:hAnsi="TH SarabunPSK" w:cs="TH SarabunPSK"/>
          <w:color w:val="FF0000"/>
          <w:sz w:val="32"/>
          <w:szCs w:val="32"/>
          <w:cs/>
        </w:rPr>
        <w:t>(ระบุ</w:t>
      </w:r>
      <w:r w:rsidR="009F15E3">
        <w:rPr>
          <w:rFonts w:ascii="TH SarabunPSK" w:hAnsi="TH SarabunPSK" w:cs="TH SarabunPSK" w:hint="cs"/>
          <w:color w:val="FF0000"/>
          <w:sz w:val="32"/>
          <w:szCs w:val="32"/>
          <w:cs/>
        </w:rPr>
        <w:t>ในตำแหน่ง</w:t>
      </w:r>
      <w:r w:rsidR="009F15E3" w:rsidRPr="009F15E3">
        <w:rPr>
          <w:rFonts w:ascii="TH SarabunPSK" w:hAnsi="TH SarabunPSK" w:cs="TH SarabunPSK"/>
          <w:color w:val="FF0000"/>
          <w:sz w:val="32"/>
          <w:szCs w:val="32"/>
          <w:cs/>
        </w:rPr>
        <w:t>ให้ชัดเจน)</w:t>
      </w:r>
      <w:r w:rsidR="009F1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3.1 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</w:rPr>
        <w:t>Mr./Mrs./Miss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9F15E3">
        <w:rPr>
          <w:rFonts w:ascii="TH SarabunPSK" w:hAnsi="TH SarabunPSK" w:cs="TH SarabunPSK"/>
          <w:color w:val="FF0000"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ภาควิชา (</w:t>
      </w:r>
      <w:r w:rsidRPr="00A03882">
        <w:rPr>
          <w:rFonts w:ascii="TH SarabunPSK" w:hAnsi="TH SarabunPSK" w:cs="TH SarabunPSK"/>
          <w:sz w:val="32"/>
          <w:szCs w:val="32"/>
        </w:rPr>
        <w:t>Department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คณะ/หน่วยงาน  (</w:t>
      </w:r>
      <w:r w:rsidRPr="00A03882">
        <w:rPr>
          <w:rFonts w:ascii="TH SarabunPSK" w:hAnsi="TH SarabunPSK" w:cs="TH SarabunPSK"/>
          <w:sz w:val="32"/>
          <w:szCs w:val="32"/>
        </w:rPr>
        <w:t>Faculty)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 มหาวิทยาลัยศิลปากร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โทรศัพท์ (</w:t>
      </w:r>
      <w:r w:rsidRPr="00A03882">
        <w:rPr>
          <w:rFonts w:ascii="TH SarabunPSK" w:hAnsi="TH SarabunPSK" w:cs="TH SarabunPSK"/>
          <w:sz w:val="32"/>
          <w:szCs w:val="32"/>
        </w:rPr>
        <w:t>Tel.)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 มือถือ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20"/>
        </w:tabs>
        <w:spacing w:after="0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</w:rPr>
        <w:t>……….……..…………………………....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7D3523" w:rsidRPr="00A03882" w:rsidRDefault="007D3523" w:rsidP="007D3523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การอบรมที่เกี่ยวข้องกับจริยธรรมการวิจัยในมนุษย์  </w:t>
      </w:r>
      <w:r w:rsidRPr="00A03882">
        <w:rPr>
          <w:rFonts w:ascii="TH SarabunPSK" w:hAnsi="TH SarabunPSK" w:cs="TH SarabunPSK"/>
          <w:sz w:val="32"/>
          <w:szCs w:val="32"/>
        </w:rPr>
        <w:t>(Human research ethic</w:t>
      </w:r>
      <w:r>
        <w:rPr>
          <w:rFonts w:ascii="TH SarabunPSK" w:hAnsi="TH SarabunPSK" w:cs="TH SarabunPSK"/>
          <w:sz w:val="32"/>
          <w:szCs w:val="32"/>
        </w:rPr>
        <w:t>s</w:t>
      </w:r>
      <w:r w:rsidRPr="00A03882">
        <w:rPr>
          <w:rFonts w:ascii="TH SarabunPSK" w:hAnsi="TH SarabunPSK" w:cs="TH SarabunPSK"/>
          <w:sz w:val="32"/>
          <w:szCs w:val="32"/>
        </w:rPr>
        <w:t xml:space="preserve"> training) …………………………………………………………………………………..…………………………....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3.2 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</w:rPr>
        <w:t>Mr./Mrs./Miss ………………………………………………………………………………...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ภาควิชา (</w:t>
      </w:r>
      <w:r w:rsidRPr="00A03882">
        <w:rPr>
          <w:rFonts w:ascii="TH SarabunPSK" w:hAnsi="TH SarabunPSK" w:cs="TH SarabunPSK"/>
          <w:sz w:val="32"/>
          <w:szCs w:val="32"/>
        </w:rPr>
        <w:t>Department</w:t>
      </w:r>
      <w:r w:rsidRPr="00A038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คณะ/หน่วยงาน  (</w:t>
      </w:r>
      <w:r w:rsidRPr="00A03882">
        <w:rPr>
          <w:rFonts w:ascii="TH SarabunPSK" w:hAnsi="TH SarabunPSK" w:cs="TH SarabunPSK"/>
          <w:sz w:val="32"/>
          <w:szCs w:val="32"/>
        </w:rPr>
        <w:t>Faculty)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A03882">
        <w:rPr>
          <w:rFonts w:ascii="TH SarabunPSK" w:hAnsi="TH SarabunPSK" w:cs="TH SarabunPSK"/>
          <w:sz w:val="32"/>
          <w:szCs w:val="32"/>
        </w:rPr>
        <w:t>Tel.)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มือถือ 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7D3523" w:rsidRPr="00A03882" w:rsidRDefault="007D3523" w:rsidP="007D3523">
      <w:pPr>
        <w:tabs>
          <w:tab w:val="left" w:pos="720"/>
          <w:tab w:val="left" w:pos="1920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A03882">
        <w:rPr>
          <w:rFonts w:ascii="TH SarabunPSK" w:hAnsi="TH SarabunPSK" w:cs="TH SarabunPSK"/>
          <w:sz w:val="32"/>
          <w:szCs w:val="32"/>
        </w:rPr>
        <w:t>…………………….……..…………………………....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7D3523" w:rsidRPr="00BD12A9" w:rsidRDefault="007D3523" w:rsidP="007D3523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การอบรมที่เกี่ยวข้องกับจริยธรรมการวิจัยในมนุษย์  </w:t>
      </w:r>
      <w:r w:rsidRPr="00A03882">
        <w:rPr>
          <w:rFonts w:ascii="TH SarabunPSK" w:hAnsi="TH SarabunPSK" w:cs="TH SarabunPSK"/>
          <w:sz w:val="32"/>
          <w:szCs w:val="32"/>
        </w:rPr>
        <w:t>(Human research ethic</w:t>
      </w:r>
      <w:r>
        <w:rPr>
          <w:rFonts w:ascii="TH SarabunPSK" w:hAnsi="TH SarabunPSK" w:cs="TH SarabunPSK"/>
          <w:sz w:val="32"/>
          <w:szCs w:val="32"/>
        </w:rPr>
        <w:t>s</w:t>
      </w:r>
      <w:r w:rsidRPr="00A03882">
        <w:rPr>
          <w:rFonts w:ascii="TH SarabunPSK" w:hAnsi="TH SarabunPSK" w:cs="TH SarabunPSK"/>
          <w:sz w:val="32"/>
          <w:szCs w:val="32"/>
        </w:rPr>
        <w:t xml:space="preserve"> training) …………………………………………………………………………………..…………………………....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และที่มาของโครงการวิจัย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Rationale and background)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ทบทวนวรรณกรรมงานวิจัยที่เกี่ยวข้อง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Review literature) 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Objectives)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เป็นตัวกำหนดการคำนวณขนาดตัวอย่าง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Expect</w:t>
      </w:r>
      <w:r>
        <w:rPr>
          <w:rFonts w:ascii="TH SarabunPSK" w:hAnsi="TH SarabunPSK" w:cs="TH SarabunPSK"/>
          <w:b/>
          <w:bCs/>
          <w:sz w:val="32"/>
          <w:szCs w:val="32"/>
        </w:rPr>
        <w:t>ed or anticipated benefit gain)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ระยะเวลาที่ใช้ในการวิจัยตั้งแต่เริ่มต้นจนสิ้นสุดโครงการ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Study period)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Venue of the study)</w:t>
      </w:r>
    </w:p>
    <w:p w:rsidR="007D3523" w:rsidRPr="005C5449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 คำสำคัญ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Keywords)</w:t>
      </w:r>
    </w:p>
    <w:p w:rsidR="007D3523" w:rsidRPr="00AB6B7C" w:rsidRDefault="007D3523" w:rsidP="007D3523">
      <w:pPr>
        <w:tabs>
          <w:tab w:val="left" w:pos="360"/>
          <w:tab w:val="left" w:pos="720"/>
          <w:tab w:val="left" w:pos="19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..................…………………………………………………………………………………………………………………………………………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methodology)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Research design)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ระบุว่าเป็น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11.1.1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การวิจัยเชิงปริมาณ (</w:t>
      </w:r>
      <w:r>
        <w:rPr>
          <w:rFonts w:ascii="TH SarabunPSK" w:hAnsi="TH SarabunPSK" w:cs="TH SarabunPSK"/>
          <w:color w:val="FF0000"/>
          <w:sz w:val="32"/>
          <w:szCs w:val="32"/>
        </w:rPr>
        <w:t>Quantitative research)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โดยวิธีการ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Methodology)..............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11.1.2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การวิจัยเชิงคุณภาพ (</w:t>
      </w:r>
      <w:r>
        <w:rPr>
          <w:rFonts w:ascii="TH SarabunPSK" w:hAnsi="TH SarabunPSK" w:cs="TH SarabunPSK"/>
          <w:color w:val="FF0000"/>
          <w:sz w:val="32"/>
          <w:szCs w:val="32"/>
        </w:rPr>
        <w:t>Qualitative research)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โดยวิธีการ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Methodology)........</w:t>
      </w:r>
      <w:r>
        <w:rPr>
          <w:rFonts w:ascii="TH SarabunPSK" w:hAnsi="TH SarabunPSK" w:cs="TH SarabunPSK"/>
          <w:color w:val="FF0000"/>
          <w:sz w:val="32"/>
          <w:szCs w:val="32"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11.1.3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การวิจัยแบบผสมผสาน (</w:t>
      </w:r>
      <w:r>
        <w:rPr>
          <w:rFonts w:ascii="TH SarabunPSK" w:hAnsi="TH SarabunPSK" w:cs="TH SarabunPSK"/>
          <w:color w:val="FF0000"/>
          <w:sz w:val="32"/>
          <w:szCs w:val="32"/>
        </w:rPr>
        <w:t>Mixed methods)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โดยวิธีการ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Methodology)................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ประชากรเป้าหมาย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Population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ประชากรคือกลุ่มใด และจ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นวนกี่คน (</w:t>
      </w:r>
      <w:r>
        <w:rPr>
          <w:rFonts w:ascii="TH SarabunPSK" w:hAnsi="TH SarabunPSK" w:cs="TH SarabunPSK"/>
          <w:color w:val="FF0000"/>
          <w:sz w:val="32"/>
          <w:szCs w:val="32"/>
        </w:rPr>
        <w:t>Population;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Who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is the population? What is population size?)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 (ระบุจ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และการได้มาซึ่งจ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นวนกลุ่มตัวอย่าง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แสดง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วิธีคำนวณพร้อมแทนค่าในสูตรการค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นวณกลุ่มตัวอย่าง  และวิธีการสุ่มตัวอย่าง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What is the research sample size? How do you get that sample size? Please specify the sample size formula)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11.4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ประชากรที่ใช้ในการศึกษา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/>
          <w:sz w:val="32"/>
          <w:szCs w:val="32"/>
          <w:cs/>
        </w:rPr>
        <w:t>4.1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การคัดเข้า (</w:t>
      </w:r>
      <w:r w:rsidRPr="00A03882">
        <w:rPr>
          <w:rFonts w:ascii="TH SarabunPSK" w:hAnsi="TH SarabunPSK" w:cs="TH SarabunPSK"/>
          <w:sz w:val="32"/>
          <w:szCs w:val="32"/>
        </w:rPr>
        <w:t xml:space="preserve">Inclusion criteria)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11.4.2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การคัดออก (</w:t>
      </w:r>
      <w:r w:rsidRPr="00A03882">
        <w:rPr>
          <w:rFonts w:ascii="TH SarabunPSK" w:hAnsi="TH SarabunPSK" w:cs="TH SarabunPSK"/>
          <w:sz w:val="32"/>
          <w:szCs w:val="32"/>
        </w:rPr>
        <w:t xml:space="preserve">Exclusion criteria) </w:t>
      </w:r>
    </w:p>
    <w:p w:rsidR="007D3523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11.4.3 </w:t>
      </w:r>
      <w:r w:rsidRPr="00A03882">
        <w:rPr>
          <w:rFonts w:ascii="TH SarabunPSK" w:hAnsi="TH SarabunPSK" w:cs="TH SarabunPSK"/>
          <w:sz w:val="32"/>
          <w:szCs w:val="32"/>
          <w:cs/>
        </w:rPr>
        <w:t>การนำอาสาสมัครออกจากโครงการ (</w:t>
      </w:r>
      <w:r w:rsidRPr="00A03882">
        <w:rPr>
          <w:rFonts w:ascii="TH SarabunPSK" w:hAnsi="TH SarabunPSK" w:cs="TH SarabunPSK"/>
          <w:sz w:val="32"/>
          <w:szCs w:val="32"/>
        </w:rPr>
        <w:t>Criteria for subject withdrawal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อาสาสมัครตัดสินใจออกจากโครงการ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อาสาสมัครมีลักษณะไม่เข้ากับการคัดเข้า คัดออกที่กำหนด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อาสาสมัครไม่สามารถปฏิบัติตัวได้ตามข้อกำหนดของโครงการหลายประการ</w:t>
      </w:r>
    </w:p>
    <w:p w:rsidR="007D3523" w:rsidRPr="00A03882" w:rsidRDefault="007D3523" w:rsidP="007D3523">
      <w:pPr>
        <w:tabs>
          <w:tab w:val="left" w:pos="360"/>
          <w:tab w:val="left" w:pos="720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11.4.4 </w:t>
      </w:r>
      <w:r w:rsidRPr="00A03882">
        <w:rPr>
          <w:rFonts w:ascii="TH SarabunPSK" w:hAnsi="TH SarabunPSK" w:cs="TH SarabunPSK"/>
          <w:sz w:val="32"/>
          <w:szCs w:val="32"/>
          <w:cs/>
        </w:rPr>
        <w:t>การยุติโครงการ (</w:t>
      </w:r>
      <w:r w:rsidRPr="00A03882">
        <w:rPr>
          <w:rFonts w:ascii="TH SarabunPSK" w:hAnsi="TH SarabunPSK" w:cs="TH SarabunPSK"/>
          <w:sz w:val="32"/>
          <w:szCs w:val="32"/>
        </w:rPr>
        <w:t>Termination criteria) (</w:t>
      </w:r>
      <w:r w:rsidRPr="00A03882">
        <w:rPr>
          <w:rFonts w:ascii="TH SarabunPSK" w:hAnsi="TH SarabunPSK" w:cs="TH SarabunPSK"/>
          <w:sz w:val="32"/>
          <w:szCs w:val="32"/>
          <w:cs/>
        </w:rPr>
        <w:t>ถ้ามี)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พบผลข้างเคียงที่ไม่พึงประสงค์ที่รุนแรงกว่าที่คาดคิด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(Procedure)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3523" w:rsidRPr="00A03882" w:rsidRDefault="007D3523" w:rsidP="007D352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อธิบายวิธีดำเนินการวิจัยที่ปฏิบัติต่อผู้เข้าร่วมการวิจัยอย่างละเอียด ถ้าหากขั้นตอนมีความซับซ้อน </w:t>
      </w:r>
    </w:p>
    <w:p w:rsidR="007D3523" w:rsidRPr="00A03882" w:rsidRDefault="007D3523" w:rsidP="007D3523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ควรเขียนเป็น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flow chart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ตาราง หรือ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เพื่อให้เข้าใจง่ายขึ้น</w:t>
      </w:r>
    </w:p>
    <w:p w:rsidR="007D3523" w:rsidRPr="00A03882" w:rsidRDefault="007D3523" w:rsidP="007D352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การวิจัยยาให้ระบุจำนวนครั้ง  ปริมาณ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และระยะห่างในการกระทำแต่ละครั้ง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กรณีท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ี่เป็นยาให้ระบุการขึ้นทะเบียนยา ชื่อทางเคมี บริษัทผู้ผลิต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บริษัทผู้จำหน่าย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)  </w:t>
      </w:r>
    </w:p>
    <w:p w:rsidR="007D3523" w:rsidRPr="00A03882" w:rsidRDefault="007D3523" w:rsidP="007D3523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ถ้าเจาะเลือดให้ระบุจำนวนครั้ง ปริมาณและระยะห่างในการเจาะแต่ละครั้ง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กระบวนการขอความยินยอม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Informed consent process)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9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ระบุวิธีการที่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ใช้ในการขอความยินยอมและผู้ที่ท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หน้าที่ขอความยินยอม เช่น ผู้วิจัยอธิบายให้ข้อมูลแล้วให้ผู้ช่ว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ยเป็นผู้แจกเอกสารให้อาสาสมัครน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กลับไป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พิจารณาก่อนตัดสินใจ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Please specify the details of informed consent process such as the researcher will explain the process to the participants for their decision before deciding to participate in the research) </w:t>
      </w: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เครื่องมือที่ใช้ในการศึกษาและการวัดผล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(Study tools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and outcome measurement)</w:t>
      </w:r>
    </w:p>
    <w:p w:rsidR="007D3523" w:rsidRPr="00A03882" w:rsidRDefault="007D3523" w:rsidP="007D3523">
      <w:pPr>
        <w:spacing w:after="0"/>
        <w:ind w:left="720" w:hanging="2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ให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้ระบุเครื่องมือที่ใช้วัดตัวแปร เช่น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ชนิดของเคร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ื่องมือทางห้องปฏิบัติการ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แบบทดสอบ  </w:t>
      </w:r>
    </w:p>
    <w:p w:rsidR="007D3523" w:rsidRPr="00A03882" w:rsidRDefault="007D3523" w:rsidP="007D35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การเก็บข้อมูล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collection)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- อธิบายขั้นตอนการรับ–คืน แบบสอบถาม/แบบสัมภาษณ์/แบบบันทึกข้อมูล โดยระบุให้ชัดว่า เก็บข้อมูลอะไร แหล่งไหน เก็บอย่างไร ผู้เก็บ วิธีบันทึก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เวลาที่ใช้ ระยะเวลาการเก็บ 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ในกรณีการสัมภาษณ์หรือสอบถาม ให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ระบุข้อมูลที่เกี่ยวของกับวิธีการเก็บรวบรวมข้อมูลที่เกี่ยวข้อง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กับมนุษย์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การใช้แบบสัมภาษณ์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แบบส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รวจ แบบสอบถามหรือประเด็นของการสัมภาษณ์ หรือสอบถามที่ผ่านการประเมินโดยผู้เชี่ยวชาญ และแนบมาพร้อมกับเอกสารการขอการรับรองโครงการ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(For uses of questionnaires or interviews, please indicate details for the procedure of data collection relating to subject and attach the interview/survey form or validated questionnaire)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16. การวิเคราะห์ข้อมูล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(Data analysis)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การวิเคราะห์และการนำเสนอข้อมูลแบ่งเป็น 2 ส่วนตามชนิดของข้อมูล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- ข้อมูลเชิงปริมาณ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ได้แก่ 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นำเสนอโดย</w:t>
      </w:r>
      <w:r w:rsidRPr="00A03882">
        <w:rPr>
          <w:rFonts w:ascii="TH SarabunPSK" w:hAnsi="TH SarabunPSK" w:cs="TH SarabunPSK"/>
          <w:color w:val="FF0000"/>
          <w:spacing w:val="-6"/>
          <w:sz w:val="32"/>
          <w:szCs w:val="32"/>
        </w:rPr>
        <w:t>………………………..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ทดสอบ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ความสัมพันธ์ทางสถิติโดยใช้ 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..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โดยถือว่ามีนัยสำคัญทางสถิติเมื่อ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p-value&lt;0.05)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left="990" w:hanging="13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ข้อมูลเชิงคุณภาพ   ได้แก่ ..........นำเสนอโดยใช้ค่าร้อยละ และทดสอบความสัมพันธ์ทางสถิติ         โดยใช้..</w:t>
      </w:r>
      <w:r w:rsidRPr="00A0388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...........................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ข้อพิจารณาด้านจริยธรรม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Ethical consideration)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ตามหลักจริยธรรมการวิจัยในคน ซึ่งมีดังต่อไปนี้</w:t>
      </w:r>
    </w:p>
    <w:p w:rsidR="00960931" w:rsidRPr="00A03882" w:rsidRDefault="00960931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15E3">
        <w:rPr>
          <w:rFonts w:ascii="TH SarabunPSK" w:hAnsi="TH SarabunPSK" w:cs="TH SarabunPSK"/>
          <w:color w:val="FF0000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ให้สอดคล้องกับโครงการวิจัย/ กระบวนการวิจัย/ อาสาสมัคร</w:t>
      </w:r>
      <w:r w:rsidRPr="009F15E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17.1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หลักความเคารพในบุคคล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Respect for person)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การเคารพในการตัดสินใจอย่างอิสระของอาสาสมัครให้ความยินยอมในการเข้าร่วมวิจัย โดยการให้ข้อมูลอย่างครบถ้วนจนอาสาสมัครและเข้าใจเป็นอย่างดี รวมทั้งให้ความ</w:t>
      </w:r>
      <w:proofErr w:type="spell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สําคัญ</w:t>
      </w:r>
      <w:proofErr w:type="spellEnd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ในการศึกษาเกี่ยวข้องกับประชากรกลุ่มเปราะบาง 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vulnerable population)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ต้องได้รับการดูแลเป็นพิเศษ</w:t>
      </w:r>
    </w:p>
    <w:p w:rsidR="007D3523" w:rsidRPr="00A03882" w:rsidRDefault="007D3523" w:rsidP="007D3523">
      <w:pPr>
        <w:tabs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แนวทางปฏิบัติ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การมีกระบวนการขอความยินยอมจากอาสาสมัคร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(Informed consent process)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17.2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หลักการให้ประโยชน์ไม่ก่อให้เกิดอันตรายแก่อาสาสมัคร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Risk and benefit)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การพิจารณาความเสี่ยงและผลประโยชน์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โดยคำนึงให้เสี่ยงน้อยที่สุดและไม่ให้ก่ออันตราย ต้องระมัดระวังป้องกันอันตราย หรือความผิดพลาดอย่างเต็มที่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รวมทั้งคำนึงให้เกิดประโยชน์สูงสุด 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 มีการประเมินความเสี่ยงและผลประโยชน์ โดยการระบุว่า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อาสาสมัครจะได้รั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บประโยชน์อะไรบ้างหรือไม่ได้รับ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และความเสี่ยงที่อาจเกิดต่อตัวอาสาสมัครมีอะไรบ้าง เป็นต้น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รวมทั้งกรณีที่อาจจะเกิดอุปสรรค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หรือความเสี่ยงขึ้นต่ออาสาสมัคร เช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่น 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ถามบางค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ถามอาจกระทบกระเทือนจิตใจอาสาสมัคร ดังนั้นผู้วิจัยมีวิธีป้องกันโดยการมี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พยาบาลที่มีประสบการณ์ในการให้ค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ปรึกษาด้านจิตใจผู้ป่วย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หรือมีนักจิตวิทยาที่สามารถให้ค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ปรึกษาได้ หากเกิดอันตรายที่เกี่ยวข้องกับการวิจัยให้ระบุด้วยว่า ใครจะเป็นผู้รับผิดชอบเรื่องค่าใช้จ่าย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17.3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หลักความยุติธรรม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Justice)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การคัดเลือกกลุ่มตัวอย่างเข้าร่วมโครงการต่ออาสาสมัครทุกคนอย่างถูกต้อง โดยมีการกระจายความเสี่ยงและผลประโยชน์อย่างเท่าเทียมกัน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แนวปฏิบัติ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วิธีการคัดเข้าและออกอย่างยุติธรรม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(Selection of subjects)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17.4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การรักษาความลับของอาสาสมัคร (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>Privacy and confidentiality)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การบันทึกข้อมูลจะต้องไม่มี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identifier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ที่จะระบุถึงตัวอาสาสมัคร </w:t>
      </w: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แนวปฏิบัติ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วิธีการรักษาความลับและการท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ลายข้อมูลของอาสาสมัคร</w:t>
      </w: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ตารางเวลาการดำเนินงาน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Tabulation of research activities and timeline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นำเสนอเป็นตาราง ระบุ เดือน ปี พ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ดังตัวอย่างตาราง</w:t>
      </w: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6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27"/>
        <w:gridCol w:w="627"/>
        <w:gridCol w:w="627"/>
        <w:gridCol w:w="627"/>
        <w:gridCol w:w="627"/>
        <w:gridCol w:w="627"/>
        <w:gridCol w:w="657"/>
        <w:gridCol w:w="717"/>
        <w:gridCol w:w="597"/>
        <w:gridCol w:w="597"/>
        <w:gridCol w:w="597"/>
        <w:gridCol w:w="597"/>
      </w:tblGrid>
      <w:tr w:rsidR="007D3523" w:rsidRPr="00A03882" w:rsidTr="000A4483">
        <w:trPr>
          <w:trHeight w:val="509"/>
        </w:trPr>
        <w:tc>
          <w:tcPr>
            <w:tcW w:w="2345" w:type="dxa"/>
            <w:vAlign w:val="center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6093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พ.ย.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ind w:left="720" w:hanging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ธ.ค.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ก.พ.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65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เม.ย.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71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มิ.ย.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ส.ค.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ก.ย.</w:t>
            </w:r>
          </w:p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61</w:t>
            </w:r>
          </w:p>
        </w:tc>
      </w:tr>
      <w:tr w:rsidR="007D3523" w:rsidRPr="00A03882" w:rsidTr="000A4483">
        <w:trPr>
          <w:trHeight w:val="942"/>
        </w:trPr>
        <w:tc>
          <w:tcPr>
            <w:tcW w:w="2345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เขียนโครงร่างการวิจัย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5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27"/>
        </w:trPr>
        <w:tc>
          <w:tcPr>
            <w:tcW w:w="2345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เก็บข้อมูล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5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52"/>
        </w:trPr>
        <w:tc>
          <w:tcPr>
            <w:tcW w:w="2345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</w:t>
            </w:r>
            <w:r w:rsidRPr="009609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5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52"/>
        </w:trPr>
        <w:tc>
          <w:tcPr>
            <w:tcW w:w="2345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รายงานความก้าวหน้าครั้งที่ </w:t>
            </w: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57" w:type="dxa"/>
            <w:shd w:val="clear" w:color="auto" w:fill="auto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7D3523" w:rsidRPr="00A03882" w:rsidTr="000A4483">
        <w:trPr>
          <w:trHeight w:val="752"/>
        </w:trPr>
        <w:tc>
          <w:tcPr>
            <w:tcW w:w="2345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gramStart"/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9609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proofErr w:type="gramEnd"/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…….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2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657" w:type="dxa"/>
            <w:shd w:val="clear" w:color="auto" w:fill="auto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1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597" w:type="dxa"/>
          </w:tcPr>
          <w:p w:rsidR="007D3523" w:rsidRPr="00960931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6093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</w:tbl>
    <w:p w:rsidR="007D3523" w:rsidRPr="00BD12A9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  <w:sectPr w:rsidR="007D3523" w:rsidRPr="00BD12A9" w:rsidSect="003C7A58">
          <w:pgSz w:w="11906" w:h="16838"/>
          <w:pgMar w:top="1134" w:right="1274" w:bottom="1440" w:left="1440" w:header="426" w:footer="708" w:gutter="0"/>
          <w:cols w:space="708"/>
          <w:docGrid w:linePitch="360"/>
        </w:sectPr>
      </w:pP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19.แหล่งทุนและงบประมาณ</w:t>
      </w:r>
    </w:p>
    <w:p w:rsidR="007D3523" w:rsidRPr="00A03882" w:rsidRDefault="007D3523" w:rsidP="007D3523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19.1 </w:t>
      </w:r>
      <w:r w:rsidRPr="00A03882">
        <w:rPr>
          <w:rFonts w:ascii="TH SarabunPSK" w:hAnsi="TH SarabunPSK" w:cs="TH SarabunPSK"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29"/>
      </w:tblGrid>
      <w:tr w:rsidR="007D3523" w:rsidRPr="00A03882" w:rsidTr="000A4483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7D3523" w:rsidRPr="00A03882" w:rsidRDefault="007D3523" w:rsidP="000A44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สถานะขอทุน</w:t>
            </w:r>
          </w:p>
        </w:tc>
      </w:tr>
      <w:tr w:rsidR="007D3523" w:rsidRPr="00A03882" w:rsidTr="000A4483">
        <w:trPr>
          <w:trHeight w:val="810"/>
        </w:trPr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7D3523" w:rsidRPr="00A03882" w:rsidTr="000A4483"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7D3523" w:rsidRPr="00A03882" w:rsidTr="000A4483"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ทุนวิจัยจากหน่วยงานรัฐ</w:t>
            </w:r>
          </w:p>
          <w:p w:rsidR="007D3523" w:rsidRPr="00A03882" w:rsidRDefault="007D3523" w:rsidP="000A4483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D3523" w:rsidRPr="00A03882" w:rsidTr="000A4483">
        <w:trPr>
          <w:trHeight w:val="594"/>
        </w:trPr>
        <w:tc>
          <w:tcPr>
            <w:tcW w:w="4621" w:type="dxa"/>
            <w:shd w:val="clear" w:color="auto" w:fill="auto"/>
          </w:tcPr>
          <w:p w:rsidR="007D3523" w:rsidRPr="00A03882" w:rsidRDefault="007D3523" w:rsidP="007D3523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:rsidR="007D3523" w:rsidRPr="00A03882" w:rsidRDefault="007D3523" w:rsidP="000A4483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30C9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:rsidR="007D3523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19.2 </w:t>
      </w:r>
      <w:r w:rsidRPr="00A0388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03882">
        <w:rPr>
          <w:rFonts w:ascii="TH SarabunPSK" w:hAnsi="TH SarabunPSK" w:cs="TH SarabunPSK"/>
          <w:sz w:val="32"/>
          <w:szCs w:val="32"/>
        </w:rPr>
        <w:t xml:space="preserve"> (</w:t>
      </w:r>
      <w:r w:rsidRPr="00A0388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Budget</w:t>
      </w:r>
      <w:r w:rsidRPr="00A0388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2445"/>
      </w:tblGrid>
      <w:tr w:rsidR="007D3523" w:rsidRPr="00A03882" w:rsidTr="000A4483">
        <w:trPr>
          <w:trHeight w:val="237"/>
        </w:trPr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หมวดค่าตอบแทน  </w:t>
            </w:r>
          </w:p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(จ้างบุคลากร  ระดับไหน  จำนวนเท่าไร  จ้างเท่าไร  นานเท่าไร)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หมวดค่าใช้สอย 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(ค่าเดินทาง  ค่าสื่อสาร  ค่าเช่าที่พัก  ฯลฯ)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ค่าสารเคมี </w:t>
            </w:r>
            <w:r w:rsidRPr="00A03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(ระบุชื่อ ปริมาณที่ใช้)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ค่า....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523" w:rsidRPr="00A03882" w:rsidTr="000A4483">
        <w:tc>
          <w:tcPr>
            <w:tcW w:w="6033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7D3523" w:rsidRPr="00A03882" w:rsidRDefault="007D3523" w:rsidP="000A4483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3523" w:rsidRPr="00A03882" w:rsidRDefault="007D3523" w:rsidP="007D3523">
      <w:pPr>
        <w:tabs>
          <w:tab w:val="left" w:pos="360"/>
          <w:tab w:val="left" w:pos="720"/>
          <w:tab w:val="left" w:pos="96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(อ่านประกาศเรื่อง งบประมาณโครงการวิจัย ของหน่วยส่งเสริมฯ ประกอบ)</w:t>
      </w: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20.  เอกสารอ้างอิง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หมายเหตุ: หลักการเขีย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นเอกสารอ้างอิงให้เป็นไปตามที่ก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หนดจากแหล่งทุน หรือ มหาวิทยาลัย</w:t>
      </w:r>
    </w:p>
    <w:p w:rsidR="007D3523" w:rsidRPr="00A03882" w:rsidRDefault="007D3523" w:rsidP="007D3523">
      <w:pPr>
        <w:tabs>
          <w:tab w:val="left" w:pos="720"/>
          <w:tab w:val="left" w:pos="960"/>
          <w:tab w:val="left" w:pos="1320"/>
          <w:tab w:val="left" w:pos="2160"/>
        </w:tabs>
        <w:spacing w:after="0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>(Note: The style of references depends on source of funding or institutions)</w:t>
      </w:r>
    </w:p>
    <w:p w:rsidR="007D3523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360"/>
          <w:tab w:val="left" w:pos="720"/>
          <w:tab w:val="left" w:pos="1080"/>
          <w:tab w:val="left" w:pos="132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3523" w:rsidRPr="00A03882" w:rsidRDefault="007D352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388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 </w:t>
      </w:r>
    </w:p>
    <w:p w:rsidR="007D3523" w:rsidRPr="00A03882" w:rsidRDefault="007D352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(...........................................................)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</w:p>
    <w:p w:rsidR="00255653" w:rsidRPr="007D3523" w:rsidRDefault="007D3523" w:rsidP="007D3523">
      <w:pPr>
        <w:tabs>
          <w:tab w:val="left" w:pos="63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………/……………/………. </w:t>
      </w:r>
      <w:r w:rsidRPr="00A03882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sectPr w:rsidR="00255653" w:rsidRPr="007D3523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4C" w:rsidRDefault="00931B4C" w:rsidP="00255653">
      <w:pPr>
        <w:spacing w:after="0" w:line="240" w:lineRule="auto"/>
      </w:pPr>
      <w:r>
        <w:separator/>
      </w:r>
    </w:p>
  </w:endnote>
  <w:endnote w:type="continuationSeparator" w:id="0">
    <w:p w:rsidR="00931B4C" w:rsidRDefault="00931B4C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4C" w:rsidRDefault="00931B4C" w:rsidP="00255653">
      <w:pPr>
        <w:spacing w:after="0" w:line="240" w:lineRule="auto"/>
      </w:pPr>
      <w:r>
        <w:separator/>
      </w:r>
    </w:p>
  </w:footnote>
  <w:footnote w:type="continuationSeparator" w:id="0">
    <w:p w:rsidR="00931B4C" w:rsidRDefault="00931B4C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A105B"/>
    <w:rsid w:val="000E0A65"/>
    <w:rsid w:val="001965BB"/>
    <w:rsid w:val="001E05B7"/>
    <w:rsid w:val="00255653"/>
    <w:rsid w:val="002A562F"/>
    <w:rsid w:val="002F5879"/>
    <w:rsid w:val="004A7749"/>
    <w:rsid w:val="00516785"/>
    <w:rsid w:val="00583C87"/>
    <w:rsid w:val="005C5449"/>
    <w:rsid w:val="00740550"/>
    <w:rsid w:val="007B2D3A"/>
    <w:rsid w:val="007B60FD"/>
    <w:rsid w:val="007D3523"/>
    <w:rsid w:val="00870EBA"/>
    <w:rsid w:val="00907F9D"/>
    <w:rsid w:val="00920DF9"/>
    <w:rsid w:val="00931B4C"/>
    <w:rsid w:val="00960931"/>
    <w:rsid w:val="009F15E3"/>
    <w:rsid w:val="00A40F9E"/>
    <w:rsid w:val="00A7719C"/>
    <w:rsid w:val="00A777E4"/>
    <w:rsid w:val="00AA02BF"/>
    <w:rsid w:val="00C56A01"/>
    <w:rsid w:val="00CD2654"/>
    <w:rsid w:val="00CE07A5"/>
    <w:rsid w:val="00D20F26"/>
    <w:rsid w:val="00F04246"/>
    <w:rsid w:val="00F145D6"/>
    <w:rsid w:val="00F50860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7F0E5-DA13-4F2C-BC2A-16C5E2F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F042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0424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cp:lastPrinted>2023-10-18T04:45:00Z</cp:lastPrinted>
  <dcterms:created xsi:type="dcterms:W3CDTF">2024-02-05T07:20:00Z</dcterms:created>
  <dcterms:modified xsi:type="dcterms:W3CDTF">2024-02-05T07:20:00Z</dcterms:modified>
</cp:coreProperties>
</file>